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E4FA"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cs="宋体"/>
          <w:b/>
          <w:bCs/>
          <w:color w:val="333333"/>
          <w:shd w:val="clear" w:color="auto" w:fill="FFFFFF"/>
        </w:rPr>
        <w:t>放射诊疗设备防护性能检测及工作场所放射防护检测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报告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，并满足相关行政部门审查要求。具体的检测项目和放射装置明细数量如下</w:t>
      </w:r>
    </w:p>
    <w:tbl>
      <w:tblPr>
        <w:tblStyle w:val="3"/>
        <w:tblW w:w="823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05"/>
        <w:gridCol w:w="1095"/>
        <w:gridCol w:w="1155"/>
        <w:gridCol w:w="1250"/>
        <w:gridCol w:w="1165"/>
        <w:gridCol w:w="915"/>
        <w:gridCol w:w="830"/>
      </w:tblGrid>
      <w:tr w14:paraId="0A31C8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8230" w:type="dxa"/>
            <w:gridSpan w:val="8"/>
            <w:shd w:val="clear" w:color="auto" w:fill="auto"/>
            <w:vAlign w:val="center"/>
          </w:tcPr>
          <w:p w14:paraId="09AC9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放射装置明细</w:t>
            </w:r>
          </w:p>
        </w:tc>
      </w:tr>
      <w:tr w14:paraId="752378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1E164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2F8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装置名称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F95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8CFB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E11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设备编号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EB9A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主要参数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1613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所在场所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6109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所在院区</w:t>
            </w:r>
          </w:p>
        </w:tc>
      </w:tr>
      <w:tr w14:paraId="631818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546AC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6A5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6"/>
                <w:rFonts w:eastAsia="宋体"/>
                <w:lang w:bidi="ar"/>
              </w:rPr>
              <w:t>CT</w:t>
            </w:r>
            <w:r>
              <w:rPr>
                <w:rStyle w:val="7"/>
                <w:rFonts w:hint="default"/>
                <w:lang w:bidi="ar"/>
              </w:rPr>
              <w:t>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B61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Optima CT540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819E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GE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820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BqQ315257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40EC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8"/>
                <w:rFonts w:eastAsia="宋体"/>
                <w:lang w:bidi="ar"/>
              </w:rPr>
              <w:t>140kV</w:t>
            </w:r>
            <w:r>
              <w:rPr>
                <w:rStyle w:val="9"/>
                <w:rFonts w:hint="default"/>
                <w:lang w:bidi="ar"/>
              </w:rPr>
              <w:t>，</w:t>
            </w:r>
            <w:r>
              <w:rPr>
                <w:rStyle w:val="8"/>
                <w:rFonts w:eastAsia="宋体"/>
                <w:lang w:bidi="ar"/>
              </w:rPr>
              <w:t>440mA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58738EF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CT机房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03186287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回浦路院区</w:t>
            </w:r>
          </w:p>
        </w:tc>
      </w:tr>
      <w:tr w14:paraId="42DEE1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200E6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633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6"/>
                <w:rFonts w:eastAsia="宋体"/>
                <w:lang w:bidi="ar"/>
              </w:rPr>
              <w:t>DR</w:t>
            </w:r>
            <w:r>
              <w:rPr>
                <w:rStyle w:val="7"/>
                <w:rFonts w:hint="default"/>
                <w:lang w:bidi="ar"/>
              </w:rPr>
              <w:t>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688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AXIOM Aristos VX Plus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A925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BBE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10483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01E6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8"/>
                <w:rFonts w:eastAsia="宋体"/>
                <w:lang w:bidi="ar"/>
              </w:rPr>
              <w:t>150kV</w:t>
            </w:r>
            <w:r>
              <w:rPr>
                <w:rStyle w:val="9"/>
                <w:rFonts w:hint="default"/>
                <w:lang w:bidi="ar"/>
              </w:rPr>
              <w:t>，</w:t>
            </w:r>
            <w:r>
              <w:rPr>
                <w:rStyle w:val="8"/>
                <w:rFonts w:eastAsia="宋体"/>
                <w:lang w:bidi="ar"/>
              </w:rPr>
              <w:t>500mA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9C763D8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DR机房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4C29876B">
            <w:pPr>
              <w:jc w:val="center"/>
              <w:rPr>
                <w:rStyle w:val="8"/>
                <w:rFonts w:eastAsia="宋体"/>
                <w:lang w:bidi="ar"/>
              </w:rPr>
            </w:pPr>
          </w:p>
        </w:tc>
      </w:tr>
      <w:tr w14:paraId="738BFE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36F9D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D96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6"/>
                <w:rFonts w:eastAsia="宋体"/>
                <w:lang w:bidi="ar"/>
              </w:rPr>
              <w:t>X</w:t>
            </w:r>
            <w:r>
              <w:rPr>
                <w:rStyle w:val="7"/>
                <w:rFonts w:hint="default"/>
                <w:lang w:bidi="ar"/>
              </w:rPr>
              <w:t>光胃肠机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DEC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HF51-5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2307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北京万东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B9E9B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00801-Y10-179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B21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8"/>
                <w:rFonts w:eastAsia="宋体"/>
                <w:lang w:bidi="ar"/>
              </w:rPr>
              <w:t>150kV</w:t>
            </w:r>
            <w:r>
              <w:rPr>
                <w:rStyle w:val="9"/>
                <w:rFonts w:hint="default"/>
                <w:lang w:bidi="ar"/>
              </w:rPr>
              <w:t>，</w:t>
            </w:r>
            <w:r>
              <w:rPr>
                <w:rStyle w:val="8"/>
                <w:rFonts w:eastAsia="宋体"/>
                <w:lang w:bidi="ar"/>
              </w:rPr>
              <w:t>630mA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60C939D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胃肠机房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215B34BE">
            <w:pPr>
              <w:jc w:val="center"/>
              <w:rPr>
                <w:rStyle w:val="8"/>
                <w:rFonts w:eastAsia="宋体"/>
                <w:lang w:bidi="ar"/>
              </w:rPr>
            </w:pPr>
          </w:p>
        </w:tc>
      </w:tr>
      <w:tr w14:paraId="4FDF5E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0A729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08C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6"/>
                <w:rFonts w:eastAsia="宋体"/>
                <w:lang w:bidi="ar"/>
              </w:rPr>
              <w:t>X</w:t>
            </w:r>
            <w:r>
              <w:rPr>
                <w:rStyle w:val="7"/>
                <w:rFonts w:hint="default"/>
                <w:lang w:bidi="ar"/>
              </w:rPr>
              <w:t>射线计算机体层摄影设备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（方舱CT）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5A0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Optima CT520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0C90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GE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805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CBDCG2100019HM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D6AC51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8"/>
                <w:rFonts w:eastAsia="宋体"/>
                <w:lang w:bidi="ar"/>
              </w:rPr>
              <w:t>140kV</w:t>
            </w:r>
            <w:r>
              <w:rPr>
                <w:rStyle w:val="9"/>
                <w:rFonts w:hint="default"/>
                <w:lang w:bidi="ar"/>
              </w:rPr>
              <w:t>，</w:t>
            </w:r>
            <w:r>
              <w:rPr>
                <w:rStyle w:val="8"/>
                <w:rFonts w:eastAsia="宋体"/>
                <w:lang w:bidi="ar"/>
              </w:rPr>
              <w:t>350mA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3A626BC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大门口发热门诊旁边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0B6CA4AB">
            <w:pPr>
              <w:jc w:val="center"/>
              <w:rPr>
                <w:rStyle w:val="8"/>
                <w:rFonts w:eastAsia="宋体"/>
                <w:lang w:bidi="ar"/>
              </w:rPr>
            </w:pPr>
          </w:p>
        </w:tc>
      </w:tr>
      <w:tr w14:paraId="49E890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5A44D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5C1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移动式数字化医用</w:t>
            </w:r>
            <w:r>
              <w:rPr>
                <w:rStyle w:val="6"/>
                <w:rFonts w:eastAsia="宋体"/>
                <w:lang w:bidi="ar"/>
              </w:rPr>
              <w:t>X</w:t>
            </w:r>
            <w:r>
              <w:rPr>
                <w:rStyle w:val="7"/>
                <w:rFonts w:hint="default"/>
                <w:lang w:bidi="ar"/>
              </w:rPr>
              <w:t>射线摄影系统（移动</w:t>
            </w:r>
            <w:r>
              <w:rPr>
                <w:rStyle w:val="6"/>
                <w:rFonts w:eastAsia="宋体"/>
                <w:lang w:bidi="ar"/>
              </w:rPr>
              <w:t>DR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B2BA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uDR 370i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4C34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上海联影医疗科技有限公司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520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402753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F6B0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8"/>
                <w:rFonts w:eastAsia="宋体"/>
                <w:lang w:bidi="ar"/>
              </w:rPr>
              <w:t>150kV</w:t>
            </w:r>
            <w:r>
              <w:rPr>
                <w:rStyle w:val="9"/>
                <w:rFonts w:hint="default"/>
                <w:lang w:bidi="ar"/>
              </w:rPr>
              <w:t>，</w:t>
            </w:r>
            <w:r>
              <w:rPr>
                <w:rStyle w:val="8"/>
                <w:rFonts w:eastAsia="宋体"/>
                <w:lang w:bidi="ar"/>
              </w:rPr>
              <w:t>400mA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9C8480C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全院移动使用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79B62796">
            <w:pPr>
              <w:jc w:val="center"/>
              <w:rPr>
                <w:rStyle w:val="8"/>
                <w:rFonts w:eastAsia="宋体"/>
                <w:lang w:bidi="ar"/>
              </w:rPr>
            </w:pPr>
          </w:p>
        </w:tc>
      </w:tr>
      <w:tr w14:paraId="3D03E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41E7C2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565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C臂机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E65B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OEC One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4407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北京通用电气华伦医疗设备有限公司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0D3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BB6SV2100455HL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CF71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Style w:val="8"/>
                <w:rFonts w:eastAsia="宋体"/>
                <w:lang w:bidi="ar"/>
              </w:rPr>
              <w:t>110kV</w:t>
            </w:r>
            <w:r>
              <w:rPr>
                <w:rStyle w:val="9"/>
                <w:rFonts w:hint="default"/>
                <w:lang w:bidi="ar"/>
              </w:rPr>
              <w:t>，</w:t>
            </w:r>
            <w:r>
              <w:rPr>
                <w:rStyle w:val="8"/>
                <w:rFonts w:eastAsia="宋体"/>
                <w:lang w:bidi="ar"/>
              </w:rPr>
              <w:t>4mA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CC95378">
            <w:pPr>
              <w:widowControl/>
              <w:jc w:val="center"/>
              <w:textAlignment w:val="center"/>
              <w:rPr>
                <w:rStyle w:val="8"/>
                <w:rFonts w:eastAsia="宋体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回浦路61号门诊大楼三楼手术室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5A104EA5">
            <w:pPr>
              <w:jc w:val="center"/>
              <w:rPr>
                <w:rStyle w:val="8"/>
                <w:rFonts w:eastAsia="宋体"/>
                <w:lang w:bidi="ar"/>
              </w:rPr>
            </w:pPr>
          </w:p>
        </w:tc>
      </w:tr>
      <w:tr w14:paraId="6B68B0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50305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401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DR机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563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Digital Diagnost C50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64C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飞利浦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1B0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180094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328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150KV，630mA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4F34218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院内二楼DR机房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6BA01D93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台州府路院区</w:t>
            </w:r>
          </w:p>
        </w:tc>
      </w:tr>
      <w:tr w14:paraId="0B3A4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6F560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7A8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牙片机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74C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FOCUS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8A80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Instrumentarium Dental paIoDEX.Group oy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F45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F37254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5898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70KV，7mA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F0C0259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院内一楼牙片机房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55CE2BF7">
            <w:pPr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 w14:paraId="50E914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4A923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816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车载CT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8C1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Revolution Advance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815D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航卫通用电气医疗系统有限公司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91C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CBDLG2300008HM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F4BFE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140KV，350mA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4F0EE77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暂停于医院西侧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312202C0">
            <w:pPr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 w14:paraId="5D3473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659AD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BB53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牙片机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12F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FOCUS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0AD2E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Instrumentarium Dental paIoDEX.Group oy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D81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22010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A18B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70KV，7mA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621EF5D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门诊部一楼牙片机房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14:paraId="332A05A6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口腔门诊中心</w:t>
            </w:r>
          </w:p>
        </w:tc>
      </w:tr>
      <w:tr w14:paraId="0A0608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5" w:type="dxa"/>
            <w:shd w:val="clear" w:color="auto" w:fill="auto"/>
            <w:vAlign w:val="center"/>
          </w:tcPr>
          <w:p w14:paraId="4F74F5A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A672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口腔CT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E9EE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Orthophossl3d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91D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西诺德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269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700785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3AD3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  <w:t>90KV，16mA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7EE8D70"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门诊部一楼口腔CT机房</w:t>
            </w: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 w14:paraId="6B384A71">
            <w:pPr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D5D551E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对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  <w:lang w:bidi="ar"/>
        </w:rPr>
        <w:t>放射性同位素工作人员个人剂量监测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，编制检测报告，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并满足相关行政部门审查要求。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  <w:shd w:val="clear" w:color="auto" w:fill="FFFFFF"/>
          <w:lang w:bidi="ar"/>
        </w:rPr>
        <w:t>放射性同位素工作人员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  <w:shd w:val="clear" w:color="auto" w:fill="FFFFFF"/>
          <w:lang w:eastAsia="zh-CN" w:bidi="ar"/>
        </w:rPr>
        <w:t>数量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  <w:shd w:val="clear" w:color="auto" w:fill="FFFFFF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  <w:shd w:val="clear" w:color="auto" w:fill="FFFFFF"/>
          <w:lang w:bidi="ar"/>
        </w:rPr>
        <w:t>人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  <w:shd w:val="clear" w:color="auto" w:fill="FFFFFF"/>
          <w:lang w:eastAsia="zh-CN" w:bidi="ar"/>
        </w:rPr>
        <w:t>。</w:t>
      </w:r>
    </w:p>
    <w:p w14:paraId="631F7448"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3、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项目总价不得超过3.4万元。</w:t>
      </w:r>
    </w:p>
    <w:p w14:paraId="2CD5B04C"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 w:eastAsia="zh-CN" w:bidi="ar"/>
        </w:rPr>
        <w:t>4、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编制周期：在检测完成后20个日历天内完成相对应报告编制。</w:t>
      </w:r>
    </w:p>
    <w:p w14:paraId="19CF32E4">
      <w:pPr>
        <w:widowControl/>
        <w:shd w:val="clear" w:color="auto" w:fill="FFFFFF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5663"/>
    <w:rsid w:val="005E4008"/>
    <w:rsid w:val="00F32B37"/>
    <w:rsid w:val="013C7FB9"/>
    <w:rsid w:val="19D44745"/>
    <w:rsid w:val="22EA7B20"/>
    <w:rsid w:val="33145C96"/>
    <w:rsid w:val="3D1E2266"/>
    <w:rsid w:val="3DD76EE4"/>
    <w:rsid w:val="4B5A5663"/>
    <w:rsid w:val="5C86208C"/>
    <w:rsid w:val="6F286A76"/>
    <w:rsid w:val="6FB2304E"/>
    <w:rsid w:val="7CD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4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">
    <w:name w:val="font7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557</Words>
  <Characters>903</Characters>
  <Lines>8</Lines>
  <Paragraphs>2</Paragraphs>
  <TotalTime>4</TotalTime>
  <ScaleCrop>false</ScaleCrop>
  <LinksUpToDate>false</LinksUpToDate>
  <CharactersWithSpaces>919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2025-07-31T06:25:00Z</dcterms:created>
  <dc:creator>珥东。</dc:creator>
  <cp:lastModifiedBy>葭草</cp:lastModifiedBy>
  <dcterms:modified xsi:type="dcterms:W3CDTF">2025-07-31T07:54:28Z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1AE1038953C947A28D35B77B2D6326C0_13</vt:lpwstr>
  </property>
  <property fmtid="{D5CDD505-2E9C-101B-9397-08002B2CF9AE}" pid="4" name="KSOTemplateDocerSaveRecord">
    <vt:lpwstr>eyJoZGlkIjoiMTQ1ZjMzZDU0M2ExODMzZmRiNzJjYmIyMjgyOWE1MTMiLCJ1c2VySWQiOiIyNzg3NjA1NDYifQ==</vt:lpwstr>
  </property>
</Properties>
</file>